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4EEF" w:rsidRDefault="002851DB" w:rsidP="008022E5">
      <w:pPr>
        <w:ind w:left="-284" w:right="-285"/>
        <w:jc w:val="center"/>
        <w:sectPr w:rsidR="00BD4EEF"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  <w:r>
        <w:rPr>
          <w:b/>
          <w:noProof/>
          <w:sz w:val="28"/>
          <w:szCs w:val="28"/>
          <w:lang w:eastAsia="it-IT" w:bidi="ar-SA"/>
        </w:rPr>
        <w:drawing>
          <wp:inline distT="0" distB="0" distL="0" distR="0" wp14:anchorId="4FE7ED34" wp14:editId="0F83BA10">
            <wp:extent cx="1419225" cy="1371600"/>
            <wp:effectExtent l="0" t="0" r="9525" b="0"/>
            <wp:docPr id="2" name="Immagine 2" descr="C:\Users\Utente\Desktop\Covegno\Logo_O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Covegno\Logo_O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 w:bidi="ar-SA"/>
        </w:rPr>
        <w:t xml:space="preserve">           </w:t>
      </w:r>
      <w:r>
        <w:rPr>
          <w:b/>
          <w:noProof/>
          <w:sz w:val="28"/>
          <w:szCs w:val="28"/>
          <w:lang w:eastAsia="it-IT" w:bidi="ar-SA"/>
        </w:rPr>
        <w:drawing>
          <wp:inline distT="0" distB="0" distL="0" distR="0" wp14:anchorId="5362BB03">
            <wp:extent cx="1249680" cy="1231265"/>
            <wp:effectExtent l="0" t="0" r="7620" b="698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D71" w:rsidRDefault="008022E5" w:rsidP="008022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</w:p>
    <w:p w:rsidR="00872011" w:rsidRDefault="0087201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Consiglio dell’</w:t>
      </w:r>
      <w:r w:rsidR="0022341E" w:rsidRPr="0022341E">
        <w:rPr>
          <w:rFonts w:asciiTheme="minorHAnsi" w:hAnsiTheme="minorHAnsi" w:cstheme="minorHAnsi"/>
          <w:b/>
          <w:sz w:val="28"/>
          <w:szCs w:val="28"/>
        </w:rPr>
        <w:t>Ordine degli Avvocati di Padova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D4EEF" w:rsidRPr="00360D71" w:rsidRDefault="0087201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Camera Civile degli Avvocati di Padova “Alberto Trabucchi”</w:t>
      </w:r>
      <w:r w:rsidR="007E4DB4" w:rsidRPr="00360D71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BD4EEF" w:rsidRPr="00360D71" w:rsidRDefault="00BD4EEF">
      <w:pPr>
        <w:spacing w:line="360" w:lineRule="auto"/>
        <w:jc w:val="center"/>
        <w:rPr>
          <w:rFonts w:asciiTheme="minorHAnsi" w:hAnsiTheme="minorHAnsi" w:cstheme="minorHAnsi"/>
        </w:rPr>
      </w:pPr>
    </w:p>
    <w:p w:rsidR="00BD4EEF" w:rsidRPr="00360D71" w:rsidRDefault="00BD4EEF">
      <w:pPr>
        <w:shd w:val="clear" w:color="auto" w:fill="BECEE5"/>
        <w:spacing w:line="360" w:lineRule="auto"/>
        <w:rPr>
          <w:rFonts w:asciiTheme="minorHAnsi" w:hAnsiTheme="minorHAnsi" w:cstheme="minorHAnsi"/>
        </w:rPr>
      </w:pPr>
    </w:p>
    <w:p w:rsidR="009C1919" w:rsidRPr="009C1919" w:rsidRDefault="007E4DB4" w:rsidP="009C1919">
      <w:pPr>
        <w:pStyle w:val="Corpotesto"/>
        <w:shd w:val="clear" w:color="auto" w:fill="BECEE5"/>
        <w:spacing w:after="0"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9C1919">
        <w:rPr>
          <w:rFonts w:asciiTheme="minorHAnsi" w:hAnsiTheme="minorHAnsi" w:cstheme="minorHAnsi"/>
          <w:b/>
          <w:sz w:val="48"/>
          <w:szCs w:val="48"/>
        </w:rPr>
        <w:t>L</w:t>
      </w:r>
      <w:r w:rsidR="0022341E" w:rsidRPr="009C1919">
        <w:rPr>
          <w:rFonts w:asciiTheme="minorHAnsi" w:hAnsiTheme="minorHAnsi" w:cstheme="minorHAnsi"/>
          <w:b/>
          <w:sz w:val="48"/>
          <w:szCs w:val="48"/>
        </w:rPr>
        <w:t>’</w:t>
      </w:r>
      <w:r w:rsidR="00872011" w:rsidRPr="009C1919">
        <w:rPr>
          <w:rFonts w:asciiTheme="minorHAnsi" w:hAnsiTheme="minorHAnsi" w:cstheme="minorHAnsi"/>
          <w:b/>
          <w:sz w:val="48"/>
          <w:szCs w:val="48"/>
        </w:rPr>
        <w:t xml:space="preserve">avvocato al tempo del COVID 19: </w:t>
      </w:r>
    </w:p>
    <w:p w:rsidR="009C1919" w:rsidRPr="009C1919" w:rsidRDefault="009C1919" w:rsidP="009C1919">
      <w:pPr>
        <w:pStyle w:val="Corpotesto"/>
        <w:shd w:val="clear" w:color="auto" w:fill="BECEE5"/>
        <w:spacing w:after="0"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9C1919">
        <w:rPr>
          <w:rFonts w:asciiTheme="minorHAnsi" w:hAnsiTheme="minorHAnsi" w:cstheme="minorHAnsi"/>
          <w:b/>
          <w:sz w:val="48"/>
          <w:szCs w:val="48"/>
        </w:rPr>
        <w:t>focus su alcune problematiche sostanziali, processuali</w:t>
      </w:r>
      <w:r w:rsidR="00872011" w:rsidRPr="009C1919">
        <w:rPr>
          <w:rFonts w:asciiTheme="minorHAnsi" w:hAnsiTheme="minorHAnsi" w:cstheme="minorHAnsi"/>
          <w:b/>
          <w:sz w:val="48"/>
          <w:szCs w:val="48"/>
        </w:rPr>
        <w:t>,</w:t>
      </w:r>
      <w:r w:rsidRPr="009C1919">
        <w:rPr>
          <w:rFonts w:asciiTheme="minorHAnsi" w:hAnsiTheme="minorHAnsi" w:cstheme="minorHAnsi"/>
          <w:b/>
          <w:sz w:val="48"/>
          <w:szCs w:val="48"/>
        </w:rPr>
        <w:t xml:space="preserve"> operative ed assistenziali.</w:t>
      </w:r>
    </w:p>
    <w:p w:rsidR="00BD4EEF" w:rsidRPr="00360D71" w:rsidRDefault="007E4DB4" w:rsidP="009C1919">
      <w:pPr>
        <w:pStyle w:val="Corpotesto"/>
        <w:shd w:val="clear" w:color="auto" w:fill="BECEE5"/>
        <w:spacing w:after="0" w:line="360" w:lineRule="auto"/>
        <w:jc w:val="center"/>
        <w:rPr>
          <w:rFonts w:asciiTheme="minorHAnsi" w:hAnsiTheme="minorHAnsi" w:cstheme="minorHAnsi"/>
        </w:rPr>
      </w:pPr>
      <w:r w:rsidRPr="00360D71"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="00872011">
        <w:rPr>
          <w:rFonts w:asciiTheme="minorHAnsi" w:hAnsiTheme="minorHAnsi" w:cstheme="minorHAnsi"/>
          <w:b/>
          <w:sz w:val="28"/>
          <w:szCs w:val="28"/>
        </w:rPr>
        <w:t xml:space="preserve">Giovedì 28 maggio </w:t>
      </w:r>
      <w:r w:rsidRPr="00360D71">
        <w:rPr>
          <w:rFonts w:asciiTheme="minorHAnsi" w:hAnsiTheme="minorHAnsi" w:cstheme="minorHAnsi"/>
          <w:b/>
          <w:sz w:val="28"/>
          <w:szCs w:val="28"/>
        </w:rPr>
        <w:t>20</w:t>
      </w:r>
      <w:r w:rsidR="00872011">
        <w:rPr>
          <w:rFonts w:asciiTheme="minorHAnsi" w:hAnsiTheme="minorHAnsi" w:cstheme="minorHAnsi"/>
          <w:b/>
          <w:sz w:val="28"/>
          <w:szCs w:val="28"/>
        </w:rPr>
        <w:t>20</w:t>
      </w:r>
      <w:r w:rsidRPr="00360D71">
        <w:rPr>
          <w:rFonts w:asciiTheme="minorHAnsi" w:hAnsiTheme="minorHAnsi" w:cstheme="minorHAnsi"/>
          <w:b/>
          <w:sz w:val="28"/>
          <w:szCs w:val="28"/>
        </w:rPr>
        <w:t>, ore 1</w:t>
      </w:r>
      <w:r w:rsidR="00872011">
        <w:rPr>
          <w:rFonts w:asciiTheme="minorHAnsi" w:hAnsiTheme="minorHAnsi" w:cstheme="minorHAnsi"/>
          <w:b/>
          <w:sz w:val="28"/>
          <w:szCs w:val="28"/>
        </w:rPr>
        <w:t>5</w:t>
      </w:r>
      <w:r w:rsidRPr="00360D71">
        <w:rPr>
          <w:rFonts w:asciiTheme="minorHAnsi" w:hAnsiTheme="minorHAnsi" w:cstheme="minorHAnsi"/>
          <w:b/>
          <w:sz w:val="28"/>
          <w:szCs w:val="28"/>
        </w:rPr>
        <w:t>.</w:t>
      </w:r>
      <w:r w:rsidR="00872011">
        <w:rPr>
          <w:rFonts w:asciiTheme="minorHAnsi" w:hAnsiTheme="minorHAnsi" w:cstheme="minorHAnsi"/>
          <w:b/>
          <w:sz w:val="28"/>
          <w:szCs w:val="28"/>
        </w:rPr>
        <w:t>00</w:t>
      </w:r>
    </w:p>
    <w:p w:rsidR="00DE499C" w:rsidRPr="00DE499C" w:rsidRDefault="00872011" w:rsidP="005324A1">
      <w:pPr>
        <w:pStyle w:val="Corpotesto"/>
        <w:shd w:val="clear" w:color="auto" w:fill="BECEE5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da Padova in videoconferenza sulla piattaforma ZOOM</w:t>
      </w:r>
    </w:p>
    <w:p w:rsidR="00BD4EEF" w:rsidRPr="00360D71" w:rsidRDefault="00BD4EEF">
      <w:pPr>
        <w:rPr>
          <w:rFonts w:asciiTheme="minorHAnsi" w:hAnsiTheme="minorHAnsi" w:cstheme="minorHAnsi"/>
        </w:rPr>
        <w:sectPr w:rsidR="00BD4EEF" w:rsidRPr="00360D7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:rsidR="00BD4EEF" w:rsidRPr="00360D71" w:rsidRDefault="00BD4EEF">
      <w:pPr>
        <w:pStyle w:val="Corpotesto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</w:p>
    <w:p w:rsidR="00BD4EEF" w:rsidRPr="00360D71" w:rsidRDefault="009C1919" w:rsidP="009C1919">
      <w:pPr>
        <w:pStyle w:val="Corpotesto"/>
        <w:tabs>
          <w:tab w:val="left" w:pos="1134"/>
        </w:tabs>
        <w:spacing w:line="36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Coordina </w:t>
      </w:r>
      <w:r w:rsidR="007E4DB4" w:rsidRPr="00360D71">
        <w:rPr>
          <w:rFonts w:asciiTheme="minorHAnsi" w:hAnsiTheme="minorHAnsi" w:cstheme="minorHAnsi"/>
          <w:sz w:val="28"/>
          <w:szCs w:val="28"/>
        </w:rPr>
        <w:tab/>
      </w:r>
      <w:r w:rsidR="007E4DB4" w:rsidRPr="00360D71">
        <w:rPr>
          <w:rFonts w:asciiTheme="minorHAnsi" w:hAnsiTheme="minorHAnsi" w:cstheme="minorHAnsi"/>
          <w:b/>
          <w:sz w:val="28"/>
          <w:szCs w:val="28"/>
        </w:rPr>
        <w:t>Avv. Maurizio Molinari</w:t>
      </w:r>
      <w:r w:rsidR="0087201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D4EEF" w:rsidRDefault="009C1919">
      <w:pPr>
        <w:pStyle w:val="Corpotesto"/>
        <w:tabs>
          <w:tab w:val="left" w:pos="1134"/>
        </w:tabs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P</w:t>
      </w:r>
      <w:r w:rsidR="007E4DB4" w:rsidRPr="00360D71">
        <w:rPr>
          <w:rFonts w:asciiTheme="minorHAnsi" w:hAnsiTheme="minorHAnsi" w:cstheme="minorHAnsi"/>
          <w:i/>
          <w:sz w:val="28"/>
          <w:szCs w:val="28"/>
        </w:rPr>
        <w:t>residente della Camera Civile degli Avvocati di Padova</w:t>
      </w:r>
      <w:r>
        <w:rPr>
          <w:rFonts w:asciiTheme="minorHAnsi" w:hAnsiTheme="minorHAnsi" w:cstheme="minorHAnsi"/>
          <w:i/>
          <w:sz w:val="28"/>
          <w:szCs w:val="28"/>
        </w:rPr>
        <w:t>.</w:t>
      </w:r>
    </w:p>
    <w:p w:rsidR="009C1919" w:rsidRDefault="009C1919">
      <w:pPr>
        <w:pStyle w:val="Corpotesto"/>
        <w:tabs>
          <w:tab w:val="left" w:pos="1134"/>
        </w:tabs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BD4EEF" w:rsidRPr="00360D71" w:rsidRDefault="007E4DB4">
      <w:pPr>
        <w:pStyle w:val="Corpotesto"/>
        <w:tabs>
          <w:tab w:val="left" w:pos="1134"/>
        </w:tabs>
        <w:spacing w:after="0"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FF2867">
        <w:rPr>
          <w:rFonts w:asciiTheme="minorHAnsi" w:hAnsiTheme="minorHAnsi" w:cstheme="minorHAnsi"/>
          <w:b/>
          <w:sz w:val="28"/>
          <w:szCs w:val="28"/>
        </w:rPr>
        <w:t>In</w:t>
      </w:r>
      <w:r w:rsidR="001F0947" w:rsidRPr="00FF2867">
        <w:rPr>
          <w:rFonts w:asciiTheme="minorHAnsi" w:hAnsiTheme="minorHAnsi" w:cstheme="minorHAnsi"/>
          <w:b/>
          <w:sz w:val="28"/>
          <w:szCs w:val="28"/>
        </w:rPr>
        <w:t>t</w:t>
      </w:r>
      <w:r w:rsidR="009C1919">
        <w:rPr>
          <w:rFonts w:asciiTheme="minorHAnsi" w:hAnsiTheme="minorHAnsi" w:cstheme="minorHAnsi"/>
          <w:b/>
          <w:sz w:val="28"/>
          <w:szCs w:val="28"/>
        </w:rPr>
        <w:t>ervengono :</w:t>
      </w:r>
    </w:p>
    <w:p w:rsidR="00BD4EEF" w:rsidRPr="00360D71" w:rsidRDefault="007E4DB4">
      <w:pPr>
        <w:pStyle w:val="Corpotesto"/>
        <w:tabs>
          <w:tab w:val="left" w:pos="1134"/>
        </w:tabs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360D71">
        <w:rPr>
          <w:rFonts w:asciiTheme="minorHAnsi" w:hAnsiTheme="minorHAnsi" w:cstheme="minorHAnsi"/>
          <w:b/>
          <w:sz w:val="28"/>
          <w:szCs w:val="28"/>
        </w:rPr>
        <w:t xml:space="preserve">Avv. </w:t>
      </w:r>
      <w:r w:rsidR="009C1919">
        <w:rPr>
          <w:rFonts w:asciiTheme="minorHAnsi" w:hAnsiTheme="minorHAnsi" w:cstheme="minorHAnsi"/>
          <w:b/>
          <w:sz w:val="28"/>
          <w:szCs w:val="28"/>
        </w:rPr>
        <w:t>Leonardo Arnau</w:t>
      </w:r>
    </w:p>
    <w:p w:rsidR="00BD4EEF" w:rsidRPr="009C1919" w:rsidRDefault="009C1919">
      <w:pPr>
        <w:pStyle w:val="Corpotesto"/>
        <w:tabs>
          <w:tab w:val="left" w:pos="1134"/>
        </w:tabs>
        <w:spacing w:after="0"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9C1919">
        <w:rPr>
          <w:rFonts w:asciiTheme="minorHAnsi" w:hAnsiTheme="minorHAnsi" w:cstheme="minorHAnsi"/>
          <w:i/>
          <w:sz w:val="28"/>
          <w:szCs w:val="28"/>
        </w:rPr>
        <w:t xml:space="preserve">Presidente del </w:t>
      </w:r>
      <w:r w:rsidR="00553CD0" w:rsidRPr="009C1919">
        <w:rPr>
          <w:rFonts w:asciiTheme="minorHAnsi" w:hAnsiTheme="minorHAnsi" w:cstheme="minorHAnsi"/>
          <w:i/>
          <w:sz w:val="28"/>
          <w:szCs w:val="28"/>
        </w:rPr>
        <w:t xml:space="preserve">Consiglio </w:t>
      </w:r>
      <w:r w:rsidRPr="009C1919">
        <w:rPr>
          <w:rFonts w:asciiTheme="minorHAnsi" w:hAnsiTheme="minorHAnsi" w:cstheme="minorHAnsi"/>
          <w:i/>
          <w:sz w:val="28"/>
          <w:szCs w:val="28"/>
        </w:rPr>
        <w:t>dell’Ordine degli Avvocati di Padova</w:t>
      </w:r>
    </w:p>
    <w:p w:rsidR="009C1919" w:rsidRPr="009C1919" w:rsidRDefault="009C1919">
      <w:pPr>
        <w:pStyle w:val="Corpotesto"/>
        <w:tabs>
          <w:tab w:val="left" w:pos="1134"/>
        </w:tabs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C1919">
        <w:rPr>
          <w:rFonts w:asciiTheme="minorHAnsi" w:hAnsiTheme="minorHAnsi" w:cstheme="minorHAnsi"/>
          <w:b/>
          <w:sz w:val="28"/>
          <w:szCs w:val="28"/>
        </w:rPr>
        <w:t xml:space="preserve">“Il ruolo del Consiglio dell’Ordine durante l’emergenza Covid 19” </w:t>
      </w:r>
    </w:p>
    <w:p w:rsidR="009C1919" w:rsidRDefault="009C1919">
      <w:pPr>
        <w:pStyle w:val="Corpotesto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D4EEF" w:rsidRPr="00360D71" w:rsidRDefault="009C1919">
      <w:pPr>
        <w:pStyle w:val="Corpotesto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Prof. Avv. Stefano Delle Monache</w:t>
      </w:r>
    </w:p>
    <w:p w:rsidR="009C1919" w:rsidRDefault="009C1919">
      <w:pPr>
        <w:pStyle w:val="Corpotesto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Ordinario di diritto civile presso l’Università di Padova</w:t>
      </w:r>
    </w:p>
    <w:p w:rsidR="00BD4EEF" w:rsidRPr="00360D71" w:rsidRDefault="009C1919">
      <w:pPr>
        <w:pStyle w:val="Corpotesto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C1919">
        <w:rPr>
          <w:rFonts w:asciiTheme="minorHAnsi" w:hAnsiTheme="minorHAnsi" w:cstheme="minorHAnsi"/>
          <w:b/>
          <w:sz w:val="28"/>
          <w:szCs w:val="28"/>
        </w:rPr>
        <w:lastRenderedPageBreak/>
        <w:t>“Equilibrio contrattuale e Covid-19”</w:t>
      </w:r>
    </w:p>
    <w:p w:rsidR="009C1919" w:rsidRDefault="009C1919">
      <w:pPr>
        <w:pStyle w:val="Corpotesto"/>
        <w:tabs>
          <w:tab w:val="left" w:pos="1134"/>
        </w:tabs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9C1919" w:rsidRPr="00360D71" w:rsidRDefault="009C1919" w:rsidP="009C1919">
      <w:pPr>
        <w:pStyle w:val="Corpotesto"/>
        <w:tabs>
          <w:tab w:val="left" w:pos="1134"/>
        </w:tabs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Dott.</w:t>
      </w:r>
      <w:r w:rsidRPr="00360D71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Gianluca Bordon</w:t>
      </w:r>
    </w:p>
    <w:p w:rsidR="009C1919" w:rsidRDefault="009C1919" w:rsidP="009C1919">
      <w:pPr>
        <w:pStyle w:val="Corpotesto"/>
        <w:tabs>
          <w:tab w:val="left" w:pos="1134"/>
        </w:tabs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Magistrato Consigliere della Corte d’Appello di Venezia</w:t>
      </w:r>
      <w:r w:rsidRPr="009C191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C1919" w:rsidRPr="009C1919" w:rsidRDefault="009C1919" w:rsidP="009C1919">
      <w:pPr>
        <w:pStyle w:val="Corpotesto"/>
        <w:tabs>
          <w:tab w:val="left" w:pos="1134"/>
        </w:tabs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C1919">
        <w:rPr>
          <w:rFonts w:asciiTheme="minorHAnsi" w:hAnsiTheme="minorHAnsi" w:cstheme="minorHAnsi"/>
          <w:b/>
          <w:sz w:val="28"/>
          <w:szCs w:val="28"/>
        </w:rPr>
        <w:t>“</w:t>
      </w:r>
      <w:r w:rsidR="000669F3" w:rsidRPr="000669F3">
        <w:rPr>
          <w:rFonts w:asciiTheme="minorHAnsi" w:hAnsiTheme="minorHAnsi" w:cstheme="minorHAnsi"/>
          <w:b/>
          <w:sz w:val="28"/>
          <w:szCs w:val="28"/>
        </w:rPr>
        <w:t>La trattazione delle udienze in Corte d’Appello nella seconda fase del periodo emergenziale</w:t>
      </w:r>
      <w:r w:rsidRPr="009C1919">
        <w:rPr>
          <w:rFonts w:asciiTheme="minorHAnsi" w:hAnsiTheme="minorHAnsi" w:cstheme="minorHAnsi"/>
          <w:b/>
          <w:sz w:val="28"/>
          <w:szCs w:val="28"/>
        </w:rPr>
        <w:t xml:space="preserve">” </w:t>
      </w:r>
    </w:p>
    <w:p w:rsidR="009C1919" w:rsidRDefault="009C1919" w:rsidP="009C1919">
      <w:pPr>
        <w:pStyle w:val="Corpotesto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C1919" w:rsidRPr="00360D71" w:rsidRDefault="000669F3" w:rsidP="009C1919">
      <w:pPr>
        <w:pStyle w:val="Corpotesto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Dott. Giuseppe Marinelli e Attilio Thiery</w:t>
      </w:r>
    </w:p>
    <w:p w:rsidR="009C1919" w:rsidRPr="000669F3" w:rsidRDefault="000669F3" w:rsidP="009C1919">
      <w:pPr>
        <w:pStyle w:val="Corpotesto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669F3">
        <w:rPr>
          <w:rFonts w:asciiTheme="minorHAnsi" w:hAnsiTheme="minorHAnsi" w:cstheme="minorHAnsi"/>
          <w:i/>
          <w:sz w:val="28"/>
          <w:szCs w:val="28"/>
        </w:rPr>
        <w:t>Dirigente Ufficio UNEP ed Ufficiale Giudiziario del Tribunale di Padova</w:t>
      </w:r>
    </w:p>
    <w:p w:rsidR="009C1919" w:rsidRDefault="009C1919" w:rsidP="009C1919">
      <w:pPr>
        <w:pStyle w:val="Corpotesto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C1919">
        <w:rPr>
          <w:rFonts w:asciiTheme="minorHAnsi" w:hAnsiTheme="minorHAnsi" w:cstheme="minorHAnsi"/>
          <w:b/>
          <w:sz w:val="28"/>
          <w:szCs w:val="28"/>
        </w:rPr>
        <w:t>“</w:t>
      </w:r>
      <w:r w:rsidR="000669F3" w:rsidRPr="000669F3">
        <w:rPr>
          <w:rFonts w:asciiTheme="minorHAnsi" w:hAnsiTheme="minorHAnsi" w:cstheme="minorHAnsi"/>
          <w:b/>
          <w:sz w:val="28"/>
          <w:szCs w:val="28"/>
        </w:rPr>
        <w:t>UNEP- Organizzazione e ripresa Fase 2 Covid 19</w:t>
      </w:r>
      <w:r w:rsidRPr="009C1919">
        <w:rPr>
          <w:rFonts w:asciiTheme="minorHAnsi" w:hAnsiTheme="minorHAnsi" w:cstheme="minorHAnsi"/>
          <w:b/>
          <w:sz w:val="28"/>
          <w:szCs w:val="28"/>
        </w:rPr>
        <w:t>”</w:t>
      </w:r>
    </w:p>
    <w:p w:rsidR="000669F3" w:rsidRDefault="000669F3" w:rsidP="009C1919">
      <w:pPr>
        <w:pStyle w:val="Corpotesto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669F3" w:rsidRPr="00360D71" w:rsidRDefault="000669F3" w:rsidP="000669F3">
      <w:pPr>
        <w:pStyle w:val="Corpotesto"/>
        <w:tabs>
          <w:tab w:val="left" w:pos="1134"/>
        </w:tabs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Avv.</w:t>
      </w:r>
      <w:r w:rsidRPr="00360D71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Diego Casonato</w:t>
      </w:r>
    </w:p>
    <w:p w:rsidR="000669F3" w:rsidRDefault="000669F3" w:rsidP="000669F3">
      <w:pPr>
        <w:pStyle w:val="Corpotesto"/>
        <w:tabs>
          <w:tab w:val="left" w:pos="1134"/>
        </w:tabs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P</w:t>
      </w:r>
      <w:r w:rsidRPr="000669F3">
        <w:rPr>
          <w:rFonts w:asciiTheme="minorHAnsi" w:hAnsiTheme="minorHAnsi" w:cstheme="minorHAnsi"/>
          <w:i/>
          <w:sz w:val="28"/>
          <w:szCs w:val="28"/>
        </w:rPr>
        <w:t xml:space="preserve">residente Camera Civile </w:t>
      </w:r>
      <w:r>
        <w:rPr>
          <w:rFonts w:asciiTheme="minorHAnsi" w:hAnsiTheme="minorHAnsi" w:cstheme="minorHAnsi"/>
          <w:i/>
          <w:sz w:val="28"/>
          <w:szCs w:val="28"/>
        </w:rPr>
        <w:t xml:space="preserve">degli Avvocati </w:t>
      </w:r>
      <w:r w:rsidRPr="000669F3">
        <w:rPr>
          <w:rFonts w:asciiTheme="minorHAnsi" w:hAnsiTheme="minorHAnsi" w:cstheme="minorHAnsi"/>
          <w:i/>
          <w:sz w:val="28"/>
          <w:szCs w:val="28"/>
        </w:rPr>
        <w:t xml:space="preserve">di Treviso </w:t>
      </w:r>
    </w:p>
    <w:p w:rsidR="000669F3" w:rsidRPr="009C1919" w:rsidRDefault="000669F3" w:rsidP="000669F3">
      <w:pPr>
        <w:pStyle w:val="Corpotesto"/>
        <w:tabs>
          <w:tab w:val="left" w:pos="1134"/>
        </w:tabs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C1919">
        <w:rPr>
          <w:rFonts w:asciiTheme="minorHAnsi" w:hAnsiTheme="minorHAnsi" w:cstheme="minorHAnsi"/>
          <w:b/>
          <w:sz w:val="28"/>
          <w:szCs w:val="28"/>
        </w:rPr>
        <w:t>“</w:t>
      </w:r>
      <w:r w:rsidRPr="000669F3">
        <w:rPr>
          <w:rFonts w:asciiTheme="minorHAnsi" w:hAnsiTheme="minorHAnsi" w:cstheme="minorHAnsi"/>
          <w:b/>
          <w:sz w:val="28"/>
          <w:szCs w:val="28"/>
        </w:rPr>
        <w:t>Cassa forense e coronavirus: prospettive future</w:t>
      </w:r>
      <w:r w:rsidRPr="009C1919">
        <w:rPr>
          <w:rFonts w:asciiTheme="minorHAnsi" w:hAnsiTheme="minorHAnsi" w:cstheme="minorHAnsi"/>
          <w:b/>
          <w:sz w:val="28"/>
          <w:szCs w:val="28"/>
        </w:rPr>
        <w:t xml:space="preserve">” </w:t>
      </w:r>
    </w:p>
    <w:p w:rsidR="000669F3" w:rsidRPr="00360D71" w:rsidRDefault="000669F3" w:rsidP="009C1919">
      <w:pPr>
        <w:pStyle w:val="Corpotesto"/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70198" w:rsidRPr="00360D71" w:rsidRDefault="00070198">
      <w:pPr>
        <w:pStyle w:val="Corpotesto"/>
        <w:tabs>
          <w:tab w:val="left" w:pos="1134"/>
        </w:tabs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1802B1" w:rsidRDefault="007E4DB4" w:rsidP="00FF2867">
      <w:pPr>
        <w:pStyle w:val="Corpo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ECEE5"/>
        <w:tabs>
          <w:tab w:val="left" w:pos="-142"/>
        </w:tabs>
        <w:spacing w:after="80" w:line="360" w:lineRule="auto"/>
        <w:ind w:left="-142" w:right="-425"/>
        <w:jc w:val="both"/>
        <w:rPr>
          <w:rFonts w:asciiTheme="minorHAnsi" w:hAnsiTheme="minorHAnsi" w:cstheme="minorHAnsi"/>
        </w:rPr>
      </w:pPr>
      <w:r w:rsidRPr="00360D71">
        <w:rPr>
          <w:rFonts w:asciiTheme="minorHAnsi" w:hAnsiTheme="minorHAnsi" w:cstheme="minorHAnsi"/>
        </w:rPr>
        <w:t xml:space="preserve">Il </w:t>
      </w:r>
      <w:r w:rsidR="00C017B0">
        <w:rPr>
          <w:rFonts w:asciiTheme="minorHAnsi" w:hAnsiTheme="minorHAnsi" w:cstheme="minorHAnsi"/>
        </w:rPr>
        <w:t>convegno</w:t>
      </w:r>
      <w:r w:rsidRPr="00360D71">
        <w:rPr>
          <w:rFonts w:asciiTheme="minorHAnsi" w:hAnsiTheme="minorHAnsi" w:cstheme="minorHAnsi"/>
        </w:rPr>
        <w:t xml:space="preserve"> è </w:t>
      </w:r>
      <w:r w:rsidR="00C017B0">
        <w:rPr>
          <w:rFonts w:asciiTheme="minorHAnsi" w:hAnsiTheme="minorHAnsi" w:cstheme="minorHAnsi"/>
        </w:rPr>
        <w:t>gratuito</w:t>
      </w:r>
      <w:r w:rsidRPr="00360D71">
        <w:rPr>
          <w:rFonts w:asciiTheme="minorHAnsi" w:hAnsiTheme="minorHAnsi" w:cstheme="minorHAnsi"/>
          <w:smallCaps/>
        </w:rPr>
        <w:t xml:space="preserve"> </w:t>
      </w:r>
      <w:r w:rsidRPr="00360D71">
        <w:rPr>
          <w:rFonts w:asciiTheme="minorHAnsi" w:hAnsiTheme="minorHAnsi" w:cstheme="minorHAnsi"/>
        </w:rPr>
        <w:t xml:space="preserve">ed è </w:t>
      </w:r>
      <w:r w:rsidR="00FF2867" w:rsidRPr="009449C0">
        <w:rPr>
          <w:rFonts w:asciiTheme="minorHAnsi" w:hAnsiTheme="minorHAnsi" w:cstheme="minorHAnsi"/>
          <w:b/>
        </w:rPr>
        <w:t>accredita</w:t>
      </w:r>
      <w:r w:rsidR="009449C0" w:rsidRPr="009449C0">
        <w:rPr>
          <w:rFonts w:asciiTheme="minorHAnsi" w:hAnsiTheme="minorHAnsi" w:cstheme="minorHAnsi"/>
          <w:b/>
        </w:rPr>
        <w:t>to</w:t>
      </w:r>
      <w:r w:rsidR="00FF2867">
        <w:rPr>
          <w:rFonts w:asciiTheme="minorHAnsi" w:hAnsiTheme="minorHAnsi" w:cstheme="minorHAnsi"/>
        </w:rPr>
        <w:t xml:space="preserve"> </w:t>
      </w:r>
      <w:r w:rsidRPr="00360D71">
        <w:rPr>
          <w:rFonts w:asciiTheme="minorHAnsi" w:hAnsiTheme="minorHAnsi" w:cstheme="minorHAnsi"/>
        </w:rPr>
        <w:t>dal Consiglio dell’Ordine degli Avvocati di Padova</w:t>
      </w:r>
      <w:r w:rsidR="00FF2867">
        <w:rPr>
          <w:rFonts w:asciiTheme="minorHAnsi" w:hAnsiTheme="minorHAnsi" w:cstheme="minorHAnsi"/>
        </w:rPr>
        <w:t xml:space="preserve"> per </w:t>
      </w:r>
      <w:r w:rsidR="000669F3" w:rsidRPr="009449C0">
        <w:rPr>
          <w:rFonts w:asciiTheme="minorHAnsi" w:hAnsiTheme="minorHAnsi" w:cstheme="minorHAnsi"/>
          <w:b/>
        </w:rPr>
        <w:t>n.</w:t>
      </w:r>
      <w:r w:rsidR="009449C0" w:rsidRPr="009449C0">
        <w:rPr>
          <w:rFonts w:asciiTheme="minorHAnsi" w:hAnsiTheme="minorHAnsi" w:cstheme="minorHAnsi"/>
          <w:b/>
        </w:rPr>
        <w:t>2</w:t>
      </w:r>
      <w:r w:rsidR="00FF2867">
        <w:rPr>
          <w:rFonts w:asciiTheme="minorHAnsi" w:hAnsiTheme="minorHAnsi" w:cstheme="minorHAnsi"/>
        </w:rPr>
        <w:t xml:space="preserve"> </w:t>
      </w:r>
      <w:r w:rsidR="00FF2867" w:rsidRPr="00C017B0">
        <w:rPr>
          <w:rFonts w:asciiTheme="minorHAnsi" w:hAnsiTheme="minorHAnsi" w:cstheme="minorHAnsi"/>
          <w:b/>
        </w:rPr>
        <w:t>crediti formativi</w:t>
      </w:r>
      <w:r w:rsidRPr="00360D71">
        <w:rPr>
          <w:rFonts w:asciiTheme="minorHAnsi" w:hAnsiTheme="minorHAnsi" w:cstheme="minorHAnsi"/>
        </w:rPr>
        <w:t>.</w:t>
      </w:r>
      <w:r w:rsidR="009449C0">
        <w:rPr>
          <w:rFonts w:asciiTheme="minorHAnsi" w:hAnsiTheme="minorHAnsi" w:cstheme="minorHAnsi"/>
        </w:rPr>
        <w:t xml:space="preserve"> </w:t>
      </w:r>
      <w:r w:rsidR="001802B1">
        <w:rPr>
          <w:rFonts w:asciiTheme="minorHAnsi" w:hAnsiTheme="minorHAnsi" w:cstheme="minorHAnsi"/>
        </w:rPr>
        <w:t xml:space="preserve">Per </w:t>
      </w:r>
      <w:r w:rsidR="001802B1" w:rsidRPr="00C017B0">
        <w:rPr>
          <w:rFonts w:asciiTheme="minorHAnsi" w:hAnsiTheme="minorHAnsi" w:cstheme="minorHAnsi"/>
          <w:b/>
        </w:rPr>
        <w:t>accedere</w:t>
      </w:r>
      <w:r w:rsidR="001802B1">
        <w:rPr>
          <w:rFonts w:asciiTheme="minorHAnsi" w:hAnsiTheme="minorHAnsi" w:cstheme="minorHAnsi"/>
        </w:rPr>
        <w:t xml:space="preserve"> al </w:t>
      </w:r>
      <w:r w:rsidR="00C017B0">
        <w:rPr>
          <w:rFonts w:asciiTheme="minorHAnsi" w:hAnsiTheme="minorHAnsi" w:cstheme="minorHAnsi"/>
        </w:rPr>
        <w:t>convegno</w:t>
      </w:r>
      <w:r w:rsidR="00607435">
        <w:rPr>
          <w:rFonts w:asciiTheme="minorHAnsi" w:hAnsiTheme="minorHAnsi" w:cstheme="minorHAnsi"/>
        </w:rPr>
        <w:t>,</w:t>
      </w:r>
      <w:r w:rsidR="001802B1">
        <w:rPr>
          <w:rFonts w:asciiTheme="minorHAnsi" w:hAnsiTheme="minorHAnsi" w:cstheme="minorHAnsi"/>
        </w:rPr>
        <w:t xml:space="preserve"> verrà indicato nel</w:t>
      </w:r>
      <w:r w:rsidR="00244BAF">
        <w:rPr>
          <w:rFonts w:asciiTheme="minorHAnsi" w:hAnsiTheme="minorHAnsi" w:cstheme="minorHAnsi"/>
        </w:rPr>
        <w:t>la Home page del</w:t>
      </w:r>
      <w:r w:rsidR="001802B1">
        <w:rPr>
          <w:rFonts w:asciiTheme="minorHAnsi" w:hAnsiTheme="minorHAnsi" w:cstheme="minorHAnsi"/>
        </w:rPr>
        <w:t xml:space="preserve"> sito </w:t>
      </w:r>
      <w:r w:rsidR="009449C0">
        <w:rPr>
          <w:rFonts w:asciiTheme="minorHAnsi" w:hAnsiTheme="minorHAnsi" w:cstheme="minorHAnsi"/>
        </w:rPr>
        <w:t>dell’Ordine degli A</w:t>
      </w:r>
      <w:r w:rsidR="008A5E2C">
        <w:rPr>
          <w:rFonts w:asciiTheme="minorHAnsi" w:hAnsiTheme="minorHAnsi" w:cstheme="minorHAnsi"/>
        </w:rPr>
        <w:t xml:space="preserve">vvocati di Padova </w:t>
      </w:r>
      <w:r w:rsidR="00244BAF">
        <w:rPr>
          <w:rFonts w:asciiTheme="minorHAnsi" w:hAnsiTheme="minorHAnsi" w:cstheme="minorHAnsi"/>
        </w:rPr>
        <w:t>e nei canali social, nonché</w:t>
      </w:r>
      <w:r w:rsidR="008A5E2C">
        <w:rPr>
          <w:rFonts w:asciiTheme="minorHAnsi" w:hAnsiTheme="minorHAnsi" w:cstheme="minorHAnsi"/>
        </w:rPr>
        <w:t xml:space="preserve"> nel sito della Camera civile nella pagine “Eventi formativi”</w:t>
      </w:r>
      <w:r w:rsidR="00C017B0">
        <w:rPr>
          <w:rFonts w:asciiTheme="minorHAnsi" w:hAnsiTheme="minorHAnsi" w:cstheme="minorHAnsi"/>
        </w:rPr>
        <w:t xml:space="preserve"> il </w:t>
      </w:r>
      <w:r w:rsidR="00C017B0" w:rsidRPr="00C017B0">
        <w:rPr>
          <w:rFonts w:asciiTheme="minorHAnsi" w:hAnsiTheme="minorHAnsi" w:cstheme="minorHAnsi"/>
          <w:b/>
        </w:rPr>
        <w:t>link</w:t>
      </w:r>
      <w:r w:rsidR="007F2097">
        <w:rPr>
          <w:rFonts w:asciiTheme="minorHAnsi" w:hAnsiTheme="minorHAnsi" w:cstheme="minorHAnsi"/>
        </w:rPr>
        <w:t xml:space="preserve"> </w:t>
      </w:r>
      <w:r w:rsidR="007F2097" w:rsidRPr="009449C0">
        <w:rPr>
          <w:rFonts w:asciiTheme="minorHAnsi" w:hAnsiTheme="minorHAnsi" w:cstheme="minorHAnsi"/>
          <w:b/>
        </w:rPr>
        <w:t>per il collegamento</w:t>
      </w:r>
      <w:r w:rsidR="00C017B0">
        <w:rPr>
          <w:rFonts w:asciiTheme="minorHAnsi" w:hAnsiTheme="minorHAnsi" w:cstheme="minorHAnsi"/>
        </w:rPr>
        <w:t>.</w:t>
      </w:r>
    </w:p>
    <w:p w:rsidR="005045D1" w:rsidRDefault="005045D1" w:rsidP="00FF2867">
      <w:pPr>
        <w:pStyle w:val="Corpo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ECEE5"/>
        <w:tabs>
          <w:tab w:val="left" w:pos="-142"/>
        </w:tabs>
        <w:spacing w:after="80" w:line="360" w:lineRule="auto"/>
        <w:ind w:left="-142" w:right="-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partecipanti dovranno indicare </w:t>
      </w:r>
      <w:r w:rsidRPr="005045D1">
        <w:rPr>
          <w:rFonts w:asciiTheme="minorHAnsi" w:hAnsiTheme="minorHAnsi" w:cstheme="minorHAnsi"/>
          <w:b/>
        </w:rPr>
        <w:t>nome, cognome</w:t>
      </w:r>
      <w:r w:rsidR="009449C0">
        <w:rPr>
          <w:rFonts w:asciiTheme="minorHAnsi" w:hAnsiTheme="minorHAnsi" w:cstheme="minorHAnsi"/>
        </w:rPr>
        <w:t xml:space="preserve"> e F</w:t>
      </w:r>
      <w:r>
        <w:rPr>
          <w:rFonts w:asciiTheme="minorHAnsi" w:hAnsiTheme="minorHAnsi" w:cstheme="minorHAnsi"/>
        </w:rPr>
        <w:t>oro di appartenenza al momento del log in.</w:t>
      </w:r>
    </w:p>
    <w:p w:rsidR="007F6360" w:rsidRDefault="00C017B0" w:rsidP="00FF2867">
      <w:pPr>
        <w:pStyle w:val="Corpo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ECEE5"/>
        <w:tabs>
          <w:tab w:val="left" w:pos="-142"/>
        </w:tabs>
        <w:spacing w:after="80" w:line="360" w:lineRule="auto"/>
        <w:ind w:left="-142" w:right="-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E’ previsto un tetto massimo di </w:t>
      </w:r>
      <w:r w:rsidR="00244BAF">
        <w:rPr>
          <w:rFonts w:asciiTheme="minorHAnsi" w:hAnsiTheme="minorHAnsi" w:cstheme="minorHAnsi"/>
        </w:rPr>
        <w:t xml:space="preserve">500 </w:t>
      </w:r>
      <w:r>
        <w:rPr>
          <w:rFonts w:asciiTheme="minorHAnsi" w:hAnsiTheme="minorHAnsi" w:cstheme="minorHAnsi"/>
        </w:rPr>
        <w:t>partecipanti</w:t>
      </w:r>
      <w:r w:rsidR="00244BAF">
        <w:rPr>
          <w:rFonts w:asciiTheme="minorHAnsi" w:hAnsiTheme="minorHAnsi" w:cstheme="minorHAnsi"/>
        </w:rPr>
        <w:t>. Durante il convegno gli iscritti</w:t>
      </w:r>
      <w:r>
        <w:rPr>
          <w:rFonts w:asciiTheme="minorHAnsi" w:hAnsiTheme="minorHAnsi" w:cstheme="minorHAnsi"/>
        </w:rPr>
        <w:t xml:space="preserve"> dovranno tenere il </w:t>
      </w:r>
      <w:r w:rsidRPr="007F6360">
        <w:rPr>
          <w:rFonts w:asciiTheme="minorHAnsi" w:hAnsiTheme="minorHAnsi" w:cstheme="minorHAnsi"/>
          <w:b/>
        </w:rPr>
        <w:t>microfono spento</w:t>
      </w:r>
      <w:r>
        <w:rPr>
          <w:rFonts w:asciiTheme="minorHAnsi" w:hAnsiTheme="minorHAnsi" w:cstheme="minorHAnsi"/>
        </w:rPr>
        <w:t xml:space="preserve"> e </w:t>
      </w:r>
      <w:r w:rsidR="00244BAF">
        <w:rPr>
          <w:rFonts w:asciiTheme="minorHAnsi" w:hAnsiTheme="minorHAnsi" w:cstheme="minorHAnsi"/>
        </w:rPr>
        <w:t xml:space="preserve">la </w:t>
      </w:r>
      <w:r w:rsidR="009449C0" w:rsidRPr="00244BAF">
        <w:rPr>
          <w:rFonts w:asciiTheme="minorHAnsi" w:hAnsiTheme="minorHAnsi" w:cstheme="minorHAnsi"/>
          <w:b/>
        </w:rPr>
        <w:t>videocamera accesa</w:t>
      </w:r>
      <w:r>
        <w:rPr>
          <w:rFonts w:asciiTheme="minorHAnsi" w:hAnsiTheme="minorHAnsi" w:cstheme="minorHAnsi"/>
        </w:rPr>
        <w:t>.</w:t>
      </w:r>
      <w:r w:rsidR="009449C0">
        <w:rPr>
          <w:rFonts w:asciiTheme="minorHAnsi" w:hAnsiTheme="minorHAnsi" w:cstheme="minorHAnsi"/>
        </w:rPr>
        <w:t xml:space="preserve"> </w:t>
      </w:r>
      <w:r w:rsidR="007F6360">
        <w:rPr>
          <w:rFonts w:asciiTheme="minorHAnsi" w:hAnsiTheme="minorHAnsi" w:cstheme="minorHAnsi"/>
        </w:rPr>
        <w:t>Al fine di verificare l’</w:t>
      </w:r>
      <w:r w:rsidR="007F6360" w:rsidRPr="007F6360">
        <w:rPr>
          <w:rFonts w:asciiTheme="minorHAnsi" w:hAnsiTheme="minorHAnsi" w:cstheme="minorHAnsi"/>
          <w:b/>
        </w:rPr>
        <w:t>effettiva presenza</w:t>
      </w:r>
      <w:r w:rsidR="007F6360">
        <w:rPr>
          <w:rFonts w:asciiTheme="minorHAnsi" w:hAnsiTheme="minorHAnsi" w:cstheme="minorHAnsi"/>
        </w:rPr>
        <w:t xml:space="preserve">, ai fini dei crediti formativi, </w:t>
      </w:r>
      <w:r w:rsidR="005045D1">
        <w:rPr>
          <w:rFonts w:asciiTheme="minorHAnsi" w:hAnsiTheme="minorHAnsi" w:cstheme="minorHAnsi"/>
        </w:rPr>
        <w:t>potrà essere</w:t>
      </w:r>
      <w:r w:rsidR="007F6360">
        <w:rPr>
          <w:rFonts w:asciiTheme="minorHAnsi" w:hAnsiTheme="minorHAnsi" w:cstheme="minorHAnsi"/>
        </w:rPr>
        <w:t xml:space="preserve"> richiesto</w:t>
      </w:r>
      <w:r w:rsidR="00607435">
        <w:rPr>
          <w:rFonts w:asciiTheme="minorHAnsi" w:hAnsiTheme="minorHAnsi" w:cstheme="minorHAnsi"/>
        </w:rPr>
        <w:t xml:space="preserve">, </w:t>
      </w:r>
      <w:r w:rsidR="005045D1">
        <w:rPr>
          <w:rFonts w:asciiTheme="minorHAnsi" w:hAnsiTheme="minorHAnsi" w:cstheme="minorHAnsi"/>
        </w:rPr>
        <w:t xml:space="preserve">nel corso del </w:t>
      </w:r>
      <w:r w:rsidR="00607435">
        <w:rPr>
          <w:rFonts w:asciiTheme="minorHAnsi" w:hAnsiTheme="minorHAnsi" w:cstheme="minorHAnsi"/>
        </w:rPr>
        <w:t>convegno,</w:t>
      </w:r>
      <w:r w:rsidR="007F6360">
        <w:rPr>
          <w:rFonts w:asciiTheme="minorHAnsi" w:hAnsiTheme="minorHAnsi" w:cstheme="minorHAnsi"/>
        </w:rPr>
        <w:t xml:space="preserve"> di scrivere nella </w:t>
      </w:r>
      <w:r w:rsidR="007F6360" w:rsidRPr="007F6360">
        <w:rPr>
          <w:rFonts w:asciiTheme="minorHAnsi" w:hAnsiTheme="minorHAnsi" w:cstheme="minorHAnsi"/>
          <w:b/>
        </w:rPr>
        <w:t xml:space="preserve">chat </w:t>
      </w:r>
      <w:r w:rsidR="007F6360">
        <w:rPr>
          <w:rFonts w:asciiTheme="minorHAnsi" w:hAnsiTheme="minorHAnsi" w:cstheme="minorHAnsi"/>
        </w:rPr>
        <w:t>il proprio nome</w:t>
      </w:r>
      <w:r w:rsidR="00244BAF">
        <w:rPr>
          <w:rFonts w:asciiTheme="minorHAnsi" w:hAnsiTheme="minorHAnsi" w:cstheme="minorHAnsi"/>
        </w:rPr>
        <w:t>,</w:t>
      </w:r>
      <w:r w:rsidR="007F6360">
        <w:rPr>
          <w:rFonts w:asciiTheme="minorHAnsi" w:hAnsiTheme="minorHAnsi" w:cstheme="minorHAnsi"/>
        </w:rPr>
        <w:t xml:space="preserve"> cognome</w:t>
      </w:r>
      <w:r w:rsidR="009449C0">
        <w:rPr>
          <w:rFonts w:asciiTheme="minorHAnsi" w:hAnsiTheme="minorHAnsi" w:cstheme="minorHAnsi"/>
        </w:rPr>
        <w:t xml:space="preserve"> e Foro di appartenenza</w:t>
      </w:r>
      <w:r w:rsidR="007F6360">
        <w:rPr>
          <w:rFonts w:asciiTheme="minorHAnsi" w:hAnsiTheme="minorHAnsi" w:cstheme="minorHAnsi"/>
        </w:rPr>
        <w:t>.</w:t>
      </w:r>
      <w:r w:rsidR="009449C0">
        <w:rPr>
          <w:rFonts w:asciiTheme="minorHAnsi" w:hAnsiTheme="minorHAnsi" w:cstheme="minorHAnsi"/>
        </w:rPr>
        <w:t xml:space="preserve"> </w:t>
      </w:r>
      <w:r w:rsidR="007F6360">
        <w:rPr>
          <w:rFonts w:asciiTheme="minorHAnsi" w:hAnsiTheme="minorHAnsi" w:cstheme="minorHAnsi"/>
        </w:rPr>
        <w:t xml:space="preserve">Le eventuali </w:t>
      </w:r>
      <w:r w:rsidR="007F6360" w:rsidRPr="00C52944">
        <w:rPr>
          <w:rFonts w:asciiTheme="minorHAnsi" w:hAnsiTheme="minorHAnsi" w:cstheme="minorHAnsi"/>
          <w:b/>
        </w:rPr>
        <w:t>domande</w:t>
      </w:r>
      <w:r w:rsidR="007F6360">
        <w:rPr>
          <w:rFonts w:asciiTheme="minorHAnsi" w:hAnsiTheme="minorHAnsi" w:cstheme="minorHAnsi"/>
        </w:rPr>
        <w:t xml:space="preserve"> per i relatori</w:t>
      </w:r>
      <w:r w:rsidR="00607435">
        <w:rPr>
          <w:rFonts w:asciiTheme="minorHAnsi" w:hAnsiTheme="minorHAnsi" w:cstheme="minorHAnsi"/>
        </w:rPr>
        <w:t>,</w:t>
      </w:r>
      <w:r w:rsidR="007F6360">
        <w:rPr>
          <w:rFonts w:asciiTheme="minorHAnsi" w:hAnsiTheme="minorHAnsi" w:cstheme="minorHAnsi"/>
        </w:rPr>
        <w:t xml:space="preserve"> dovranno essere scritte nella chat </w:t>
      </w:r>
      <w:r w:rsidR="00607435">
        <w:rPr>
          <w:rFonts w:asciiTheme="minorHAnsi" w:hAnsiTheme="minorHAnsi" w:cstheme="minorHAnsi"/>
        </w:rPr>
        <w:t xml:space="preserve">del convegno </w:t>
      </w:r>
      <w:r w:rsidR="007F6360">
        <w:rPr>
          <w:rFonts w:asciiTheme="minorHAnsi" w:hAnsiTheme="minorHAnsi" w:cstheme="minorHAnsi"/>
        </w:rPr>
        <w:t xml:space="preserve">e </w:t>
      </w:r>
      <w:r w:rsidR="00607435">
        <w:rPr>
          <w:rFonts w:asciiTheme="minorHAnsi" w:hAnsiTheme="minorHAnsi" w:cstheme="minorHAnsi"/>
        </w:rPr>
        <w:t>saranno</w:t>
      </w:r>
      <w:r w:rsidR="007F6360">
        <w:rPr>
          <w:rFonts w:asciiTheme="minorHAnsi" w:hAnsiTheme="minorHAnsi" w:cstheme="minorHAnsi"/>
        </w:rPr>
        <w:t xml:space="preserve"> sottoposte al relatore da</w:t>
      </w:r>
      <w:r w:rsidR="00607435">
        <w:rPr>
          <w:rFonts w:asciiTheme="minorHAnsi" w:hAnsiTheme="minorHAnsi" w:cstheme="minorHAnsi"/>
        </w:rPr>
        <w:t>ll’</w:t>
      </w:r>
      <w:r w:rsidR="007F6360">
        <w:rPr>
          <w:rFonts w:asciiTheme="minorHAnsi" w:hAnsiTheme="minorHAnsi" w:cstheme="minorHAnsi"/>
        </w:rPr>
        <w:t>amministratore del convegno</w:t>
      </w:r>
      <w:r w:rsidR="005F6773">
        <w:rPr>
          <w:rFonts w:asciiTheme="minorHAnsi" w:hAnsiTheme="minorHAnsi" w:cstheme="minorHAnsi"/>
        </w:rPr>
        <w:t xml:space="preserve"> al</w:t>
      </w:r>
      <w:bookmarkStart w:id="0" w:name="_GoBack"/>
      <w:bookmarkEnd w:id="0"/>
      <w:r w:rsidR="005F6773">
        <w:rPr>
          <w:rFonts w:asciiTheme="minorHAnsi" w:hAnsiTheme="minorHAnsi" w:cstheme="minorHAnsi"/>
        </w:rPr>
        <w:t xml:space="preserve"> termine di ogni relazione</w:t>
      </w:r>
      <w:r w:rsidR="007F6360">
        <w:rPr>
          <w:rFonts w:asciiTheme="minorHAnsi" w:hAnsiTheme="minorHAnsi" w:cstheme="minorHAnsi"/>
        </w:rPr>
        <w:t>.</w:t>
      </w:r>
    </w:p>
    <w:sectPr w:rsidR="007F6360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F1" w:rsidRDefault="002760F1" w:rsidP="008022E5">
      <w:r>
        <w:separator/>
      </w:r>
    </w:p>
  </w:endnote>
  <w:endnote w:type="continuationSeparator" w:id="0">
    <w:p w:rsidR="002760F1" w:rsidRDefault="002760F1" w:rsidP="0080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F1" w:rsidRDefault="002760F1" w:rsidP="008022E5">
      <w:r>
        <w:separator/>
      </w:r>
    </w:p>
  </w:footnote>
  <w:footnote w:type="continuationSeparator" w:id="0">
    <w:p w:rsidR="002760F1" w:rsidRDefault="002760F1" w:rsidP="0080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4EEF"/>
    <w:rsid w:val="000669F3"/>
    <w:rsid w:val="00070198"/>
    <w:rsid w:val="001802B1"/>
    <w:rsid w:val="001A70D4"/>
    <w:rsid w:val="001F0947"/>
    <w:rsid w:val="0022341E"/>
    <w:rsid w:val="00244BAF"/>
    <w:rsid w:val="002760F1"/>
    <w:rsid w:val="002851DB"/>
    <w:rsid w:val="00360D71"/>
    <w:rsid w:val="004864F4"/>
    <w:rsid w:val="00503DFD"/>
    <w:rsid w:val="005045D1"/>
    <w:rsid w:val="005324A1"/>
    <w:rsid w:val="00553CD0"/>
    <w:rsid w:val="005F6773"/>
    <w:rsid w:val="00607435"/>
    <w:rsid w:val="00771632"/>
    <w:rsid w:val="007C3624"/>
    <w:rsid w:val="007E4DB4"/>
    <w:rsid w:val="007F2097"/>
    <w:rsid w:val="007F6360"/>
    <w:rsid w:val="008022E5"/>
    <w:rsid w:val="00872011"/>
    <w:rsid w:val="00890593"/>
    <w:rsid w:val="008A5E2C"/>
    <w:rsid w:val="009449C0"/>
    <w:rsid w:val="009C1919"/>
    <w:rsid w:val="009D42BA"/>
    <w:rsid w:val="00BD4EEF"/>
    <w:rsid w:val="00C017B0"/>
    <w:rsid w:val="00C52944"/>
    <w:rsid w:val="00D67F65"/>
    <w:rsid w:val="00DE499C"/>
    <w:rsid w:val="00F62309"/>
    <w:rsid w:val="00FA5BC5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A22DA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A22DA"/>
  </w:style>
  <w:style w:type="character" w:customStyle="1" w:styleId="TestofumettoCarattere">
    <w:name w:val="Testo fumetto Carattere"/>
    <w:basedOn w:val="Carpredefinitoparagrafo"/>
    <w:link w:val="Testofumetto"/>
    <w:qFormat/>
    <w:rsid w:val="0062535F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CollegamentoInternet">
    <w:name w:val="Collegamento Internet"/>
    <w:basedOn w:val="Carpredefinitoparagrafo"/>
    <w:rsid w:val="00F54EA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SimSun" w:cs="Arial"/>
      <w:b w:val="0"/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0A22DA"/>
    <w:pPr>
      <w:spacing w:after="120"/>
    </w:pPr>
  </w:style>
  <w:style w:type="paragraph" w:styleId="Elenco">
    <w:name w:val="List"/>
    <w:basedOn w:val="Corpotesto"/>
    <w:rsid w:val="000A22DA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0A22DA"/>
    <w:pPr>
      <w:suppressLineNumbers/>
    </w:pPr>
  </w:style>
  <w:style w:type="paragraph" w:customStyle="1" w:styleId="Intestazione1">
    <w:name w:val="Intestazione1"/>
    <w:basedOn w:val="Normale"/>
    <w:qFormat/>
    <w:rsid w:val="000A22D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rsid w:val="000A22DA"/>
    <w:pPr>
      <w:suppressLineNumbers/>
      <w:spacing w:before="120" w:after="120"/>
    </w:pPr>
    <w:rPr>
      <w:i/>
      <w:iCs/>
    </w:rPr>
  </w:style>
  <w:style w:type="paragraph" w:customStyle="1" w:styleId="Contenutocornice">
    <w:name w:val="Contenuto cornice"/>
    <w:basedOn w:val="Corpotesto"/>
    <w:qFormat/>
    <w:rsid w:val="000A22DA"/>
  </w:style>
  <w:style w:type="paragraph" w:styleId="Intestazione">
    <w:name w:val="header"/>
    <w:basedOn w:val="Normale"/>
    <w:rsid w:val="00B932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932A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62535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A22DA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A22DA"/>
  </w:style>
  <w:style w:type="character" w:customStyle="1" w:styleId="TestofumettoCarattere">
    <w:name w:val="Testo fumetto Carattere"/>
    <w:basedOn w:val="Carpredefinitoparagrafo"/>
    <w:link w:val="Testofumetto"/>
    <w:qFormat/>
    <w:rsid w:val="0062535F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CollegamentoInternet">
    <w:name w:val="Collegamento Internet"/>
    <w:basedOn w:val="Carpredefinitoparagrafo"/>
    <w:rsid w:val="00F54EA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SimSun" w:cs="Arial"/>
      <w:b w:val="0"/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0A22DA"/>
    <w:pPr>
      <w:spacing w:after="120"/>
    </w:pPr>
  </w:style>
  <w:style w:type="paragraph" w:styleId="Elenco">
    <w:name w:val="List"/>
    <w:basedOn w:val="Corpotesto"/>
    <w:rsid w:val="000A22DA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0A22DA"/>
    <w:pPr>
      <w:suppressLineNumbers/>
    </w:pPr>
  </w:style>
  <w:style w:type="paragraph" w:customStyle="1" w:styleId="Intestazione1">
    <w:name w:val="Intestazione1"/>
    <w:basedOn w:val="Normale"/>
    <w:qFormat/>
    <w:rsid w:val="000A22D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rsid w:val="000A22DA"/>
    <w:pPr>
      <w:suppressLineNumbers/>
      <w:spacing w:before="120" w:after="120"/>
    </w:pPr>
    <w:rPr>
      <w:i/>
      <w:iCs/>
    </w:rPr>
  </w:style>
  <w:style w:type="paragraph" w:customStyle="1" w:styleId="Contenutocornice">
    <w:name w:val="Contenuto cornice"/>
    <w:basedOn w:val="Corpotesto"/>
    <w:qFormat/>
    <w:rsid w:val="000A22DA"/>
  </w:style>
  <w:style w:type="paragraph" w:styleId="Intestazione">
    <w:name w:val="header"/>
    <w:basedOn w:val="Normale"/>
    <w:rsid w:val="00B932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932A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62535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</dc:creator>
  <cp:keywords/>
  <cp:lastModifiedBy>Studio1</cp:lastModifiedBy>
  <cp:revision>12</cp:revision>
  <cp:lastPrinted>2020-05-21T15:50:00Z</cp:lastPrinted>
  <dcterms:created xsi:type="dcterms:W3CDTF">2020-05-21T11:19:00Z</dcterms:created>
  <dcterms:modified xsi:type="dcterms:W3CDTF">2020-05-26T08:19:00Z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